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F3" w:rsidRPr="007B7DF3" w:rsidRDefault="00C9178A" w:rsidP="00D55F28">
      <w:pPr>
        <w:rPr>
          <w:i/>
          <w:color w:val="0000FF"/>
          <w:sz w:val="18"/>
          <w:szCs w:val="20"/>
          <w:u w:val="single"/>
        </w:rPr>
      </w:pPr>
      <w:r w:rsidRPr="00C9178A">
        <w:rPr>
          <w:b/>
          <w:sz w:val="32"/>
        </w:rPr>
        <w:t xml:space="preserve">Classic </w:t>
      </w:r>
      <w:r w:rsidR="00585838">
        <w:rPr>
          <w:b/>
          <w:sz w:val="32"/>
        </w:rPr>
        <w:t>Caladiums</w:t>
      </w:r>
      <w:r w:rsidRPr="00C9178A">
        <w:rPr>
          <w:b/>
          <w:sz w:val="32"/>
        </w:rPr>
        <w:t xml:space="preserve"> – </w:t>
      </w:r>
      <w:r w:rsidR="00585838">
        <w:rPr>
          <w:b/>
          <w:sz w:val="32"/>
        </w:rPr>
        <w:t>Nutrition</w:t>
      </w:r>
      <w:r w:rsidRPr="00C9178A">
        <w:rPr>
          <w:b/>
          <w:sz w:val="28"/>
        </w:rPr>
        <w:br/>
      </w:r>
      <w:hyperlink r:id="rId5" w:anchor="!/page_HORTICULTURE" w:history="1">
        <w:r w:rsidR="00585838" w:rsidRPr="00585838">
          <w:rPr>
            <w:rStyle w:val="Hyperlink"/>
            <w:sz w:val="20"/>
          </w:rPr>
          <w:t>Back to Horticulture Page</w:t>
        </w:r>
      </w:hyperlink>
    </w:p>
    <w:tbl>
      <w:tblPr>
        <w:tblW w:w="100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230"/>
      </w:tblGrid>
      <w:tr w:rsidR="007B7DF3" w:rsidRPr="007B7DF3" w:rsidTr="00585838">
        <w:trPr>
          <w:tblCellSpacing w:w="0" w:type="dxa"/>
        </w:trPr>
        <w:tc>
          <w:tcPr>
            <w:tcW w:w="2850" w:type="dxa"/>
            <w:shd w:val="clear" w:color="auto" w:fill="FFFFFF"/>
            <w:vAlign w:val="center"/>
          </w:tcPr>
          <w:p w:rsidR="00585838" w:rsidRPr="00585838" w:rsidRDefault="00585838" w:rsidP="00585838">
            <w:pPr>
              <w:spacing w:before="100" w:beforeAutospacing="1" w:after="100" w:afterAutospacing="1" w:line="240" w:lineRule="auto"/>
              <w:ind w:left="90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85838">
              <w:rPr>
                <w:rFonts w:eastAsia="Times New Roman" w:cstheme="minorHAnsi"/>
                <w:sz w:val="20"/>
                <w:szCs w:val="20"/>
              </w:rPr>
              <w:t>In order to</w:t>
            </w:r>
            <w:proofErr w:type="gramEnd"/>
            <w:r w:rsidRPr="00585838">
              <w:rPr>
                <w:rFonts w:eastAsia="Times New Roman" w:cstheme="minorHAnsi"/>
                <w:sz w:val="20"/>
                <w:szCs w:val="20"/>
              </w:rPr>
              <w:t xml:space="preserve"> get continual growth after sprouting, caladiums should be fertilized.  In sandy regions of the country, such as much of Florida, a good slow release complete fertilizer (Osmocote, Nutricote or other slow release) seems to work best.</w:t>
            </w:r>
          </w:p>
          <w:p w:rsidR="00585838" w:rsidRPr="00585838" w:rsidRDefault="00585838" w:rsidP="00585838">
            <w:pPr>
              <w:spacing w:before="100" w:beforeAutospacing="1" w:after="100" w:afterAutospacing="1" w:line="240" w:lineRule="auto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585838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Fertilization:</w:t>
            </w:r>
            <w:r w:rsidRPr="0058583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              </w:t>
            </w:r>
            <w:r w:rsidRPr="00585838">
              <w:rPr>
                <w:rFonts w:eastAsia="Times New Roman" w:cstheme="minorHAnsi"/>
                <w:sz w:val="24"/>
                <w:szCs w:val="24"/>
              </w:rPr>
              <w:br/>
            </w:r>
            <w:r w:rsidRPr="00585838">
              <w:rPr>
                <w:rFonts w:eastAsia="Times New Roman" w:cstheme="minorHAnsi"/>
                <w:sz w:val="20"/>
                <w:szCs w:val="20"/>
              </w:rPr>
              <w:t>Although many growers do not fertilize, we recommend:</w:t>
            </w:r>
          </w:p>
          <w:p w:rsidR="00585838" w:rsidRPr="00585838" w:rsidRDefault="00585838" w:rsidP="00585838">
            <w:pPr>
              <w:spacing w:before="100" w:beforeAutospacing="1" w:after="100" w:afterAutospacing="1" w:line="240" w:lineRule="auto"/>
              <w:ind w:left="90"/>
              <w:rPr>
                <w:rFonts w:eastAsia="Times New Roman" w:cstheme="minorHAnsi"/>
                <w:sz w:val="24"/>
                <w:szCs w:val="24"/>
              </w:rPr>
            </w:pPr>
            <w:r w:rsidRPr="00585838">
              <w:rPr>
                <w:rFonts w:eastAsia="Times New Roman" w:cstheme="minorHAnsi"/>
                <w:sz w:val="20"/>
                <w:szCs w:val="20"/>
              </w:rPr>
              <w:t>      50-100 PPM  N (constant) of 6-6-6 or 20-20-20 or</w:t>
            </w:r>
          </w:p>
          <w:p w:rsidR="007B7DF3" w:rsidRPr="007B7DF3" w:rsidRDefault="00585838" w:rsidP="00585838">
            <w:pPr>
              <w:spacing w:before="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85838">
              <w:rPr>
                <w:rFonts w:eastAsia="Times New Roman" w:cstheme="minorHAnsi"/>
                <w:sz w:val="20"/>
                <w:szCs w:val="20"/>
              </w:rPr>
              <w:t>      300 PPM  N (weekly) with fresh water in between</w:t>
            </w:r>
          </w:p>
        </w:tc>
        <w:tc>
          <w:tcPr>
            <w:tcW w:w="0" w:type="auto"/>
            <w:shd w:val="clear" w:color="auto" w:fill="FFFFFF"/>
          </w:tcPr>
          <w:p w:rsidR="007B7DF3" w:rsidRPr="007B7DF3" w:rsidRDefault="007B7DF3" w:rsidP="007B7D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7DF3" w:rsidRPr="007B7DF3" w:rsidTr="00585838">
        <w:trPr>
          <w:tblCellSpacing w:w="0" w:type="dxa"/>
        </w:trPr>
        <w:tc>
          <w:tcPr>
            <w:tcW w:w="2850" w:type="dxa"/>
            <w:shd w:val="clear" w:color="auto" w:fill="FFFFFF"/>
            <w:vAlign w:val="center"/>
          </w:tcPr>
          <w:p w:rsidR="007B7DF3" w:rsidRPr="007B7DF3" w:rsidRDefault="007B7DF3" w:rsidP="007B7DF3">
            <w:pPr>
              <w:spacing w:before="0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B7DF3" w:rsidRPr="007B7DF3" w:rsidRDefault="007B7DF3" w:rsidP="007B7DF3">
            <w:pPr>
              <w:spacing w:before="0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7DF3" w:rsidRPr="007B7DF3" w:rsidTr="00585838">
        <w:trPr>
          <w:tblCellSpacing w:w="0" w:type="dxa"/>
        </w:trPr>
        <w:tc>
          <w:tcPr>
            <w:tcW w:w="2850" w:type="dxa"/>
            <w:shd w:val="clear" w:color="auto" w:fill="FFFFFF"/>
            <w:vAlign w:val="center"/>
          </w:tcPr>
          <w:p w:rsidR="007B7DF3" w:rsidRPr="007B7DF3" w:rsidRDefault="007B7DF3" w:rsidP="007B7D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B7DF3" w:rsidRPr="007B7DF3" w:rsidRDefault="007B7DF3" w:rsidP="007B7D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7DF3" w:rsidRPr="007B7DF3" w:rsidTr="0058583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DF3" w:rsidRPr="007B7DF3" w:rsidRDefault="007B7DF3" w:rsidP="007B7D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7DF3" w:rsidRPr="007B7DF3" w:rsidTr="00585838">
        <w:trPr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7B7DF3" w:rsidRPr="007B7DF3" w:rsidRDefault="007B7DF3" w:rsidP="007B7D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B7DF3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DF3" w:rsidRPr="007B7DF3" w:rsidRDefault="007B7DF3" w:rsidP="007B7D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B7DF3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7B7DF3" w:rsidRPr="007B7DF3" w:rsidRDefault="007B7DF3" w:rsidP="007B7DF3">
      <w:pPr>
        <w:spacing w:before="0"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6888"/>
        <w:gridCol w:w="3712"/>
        <w:gridCol w:w="66"/>
        <w:gridCol w:w="81"/>
      </w:tblGrid>
      <w:tr w:rsidR="007B7DF3" w:rsidRPr="007B7DF3" w:rsidTr="00585838">
        <w:trPr>
          <w:trHeight w:val="15"/>
          <w:tblCellSpacing w:w="15" w:type="dxa"/>
        </w:trPr>
        <w:tc>
          <w:tcPr>
            <w:tcW w:w="3750" w:type="dxa"/>
            <w:vAlign w:val="center"/>
            <w:hideMark/>
          </w:tcPr>
          <w:p w:rsidR="007B7DF3" w:rsidRPr="00585838" w:rsidRDefault="007B7DF3" w:rsidP="007B7D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85838">
              <w:rPr>
                <w:rFonts w:eastAsia="Times New Roman" w:cstheme="minorHAnsi"/>
                <w:sz w:val="20"/>
                <w:szCs w:val="20"/>
              </w:rPr>
              <w:t>Phone: (863) 453-0014</w:t>
            </w:r>
          </w:p>
        </w:tc>
        <w:tc>
          <w:tcPr>
            <w:tcW w:w="6975" w:type="dxa"/>
            <w:vAlign w:val="center"/>
            <w:hideMark/>
          </w:tcPr>
          <w:p w:rsidR="007B7DF3" w:rsidRPr="00585838" w:rsidRDefault="00585838" w:rsidP="007B7DF3">
            <w:pPr>
              <w:spacing w:before="0" w:after="0" w:line="240" w:lineRule="auto"/>
              <w:jc w:val="center"/>
              <w:rPr>
                <w:rFonts w:eastAsia="Times New Roman" w:cstheme="minorHAnsi"/>
                <w:sz w:val="27"/>
                <w:szCs w:val="27"/>
              </w:rPr>
            </w:pPr>
            <w:r>
              <w:rPr>
                <w:rFonts w:eastAsia="Times New Roman" w:cstheme="minorHAnsi"/>
                <w:b/>
                <w:bCs/>
                <w:sz w:val="27"/>
                <w:szCs w:val="27"/>
              </w:rPr>
              <w:t>Cl</w:t>
            </w:r>
            <w:r w:rsidR="007B7DF3" w:rsidRPr="00585838">
              <w:rPr>
                <w:rFonts w:eastAsia="Times New Roman" w:cstheme="minorHAnsi"/>
                <w:b/>
                <w:bCs/>
                <w:sz w:val="27"/>
                <w:szCs w:val="27"/>
              </w:rPr>
              <w:t>assic Caladiums</w:t>
            </w:r>
            <w:r w:rsidR="007B7DF3" w:rsidRPr="00585838">
              <w:rPr>
                <w:rFonts w:eastAsia="Times New Roman" w:cstheme="minorHAnsi"/>
                <w:b/>
                <w:bCs/>
                <w:sz w:val="15"/>
                <w:szCs w:val="15"/>
              </w:rPr>
              <w:t>®</w:t>
            </w:r>
            <w:r w:rsidR="007B7DF3" w:rsidRPr="00585838">
              <w:rPr>
                <w:rFonts w:eastAsia="Times New Roman" w:cstheme="minorHAnsi"/>
                <w:b/>
                <w:bCs/>
                <w:sz w:val="27"/>
                <w:szCs w:val="27"/>
              </w:rPr>
              <w:t xml:space="preserve">, </w:t>
            </w:r>
            <w:r w:rsidR="007B7DF3" w:rsidRPr="00585838">
              <w:rPr>
                <w:rFonts w:eastAsia="Times New Roman" w:cstheme="minorHAnsi"/>
                <w:b/>
                <w:bCs/>
                <w:sz w:val="24"/>
                <w:szCs w:val="24"/>
              </w:rPr>
              <w:t>LLC</w:t>
            </w:r>
          </w:p>
        </w:tc>
        <w:tc>
          <w:tcPr>
            <w:tcW w:w="3750" w:type="dxa"/>
            <w:vAlign w:val="center"/>
            <w:hideMark/>
          </w:tcPr>
          <w:p w:rsidR="007B7DF3" w:rsidRPr="00585838" w:rsidRDefault="007B7DF3" w:rsidP="007B7DF3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5838">
              <w:rPr>
                <w:rFonts w:eastAsia="Times New Roman" w:cstheme="minorHAnsi"/>
                <w:sz w:val="20"/>
                <w:szCs w:val="20"/>
              </w:rPr>
              <w:t>1315 SR 64W, Avon Park, FL 33825</w:t>
            </w:r>
          </w:p>
        </w:tc>
        <w:tc>
          <w:tcPr>
            <w:tcW w:w="0" w:type="auto"/>
            <w:vAlign w:val="center"/>
            <w:hideMark/>
          </w:tcPr>
          <w:p w:rsidR="007B7DF3" w:rsidRPr="007B7DF3" w:rsidRDefault="007B7DF3" w:rsidP="007B7DF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7DF3" w:rsidRPr="007B7DF3" w:rsidRDefault="007B7DF3" w:rsidP="007B7DF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7DF3" w:rsidRPr="00C9178A" w:rsidRDefault="007B7DF3">
      <w:pPr>
        <w:rPr>
          <w:b/>
          <w:i/>
        </w:rPr>
      </w:pPr>
    </w:p>
    <w:sectPr w:rsidR="007B7DF3" w:rsidRPr="00C9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1B7C"/>
    <w:multiLevelType w:val="multilevel"/>
    <w:tmpl w:val="26C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8A"/>
    <w:rsid w:val="00173A84"/>
    <w:rsid w:val="00357CAF"/>
    <w:rsid w:val="003B3725"/>
    <w:rsid w:val="00552B6A"/>
    <w:rsid w:val="00585838"/>
    <w:rsid w:val="00637C94"/>
    <w:rsid w:val="007B7DF3"/>
    <w:rsid w:val="00C01F91"/>
    <w:rsid w:val="00C9178A"/>
    <w:rsid w:val="00CA0DED"/>
    <w:rsid w:val="00CD7E06"/>
    <w:rsid w:val="00D55F28"/>
    <w:rsid w:val="00D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B736"/>
  <w15:chartTrackingRefBased/>
  <w15:docId w15:val="{9A4A0083-ED8F-4A85-816D-4AF80E92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B03"/>
    <w:pPr>
      <w:spacing w:before="120" w:after="2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5B0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B03"/>
    <w:rPr>
      <w:rFonts w:ascii="Calibri" w:eastAsiaTheme="majorEastAsia" w:hAnsi="Calibri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9178A"/>
    <w:rPr>
      <w:color w:val="0000FF"/>
      <w:u w:val="single"/>
    </w:rPr>
  </w:style>
  <w:style w:type="character" w:customStyle="1" w:styleId="auto-style11">
    <w:name w:val="auto-style11"/>
    <w:basedOn w:val="DefaultParagraphFont"/>
    <w:rsid w:val="00C9178A"/>
    <w:rPr>
      <w:sz w:val="20"/>
      <w:szCs w:val="20"/>
    </w:rPr>
  </w:style>
  <w:style w:type="table" w:styleId="TableGrid">
    <w:name w:val="Table Grid"/>
    <w:basedOn w:val="TableNormal"/>
    <w:uiPriority w:val="39"/>
    <w:rsid w:val="00C9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0D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ccaladiumsll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Patterson</dc:creator>
  <cp:keywords/>
  <dc:description/>
  <cp:lastModifiedBy>Donald Patterson</cp:lastModifiedBy>
  <cp:revision>7</cp:revision>
  <dcterms:created xsi:type="dcterms:W3CDTF">2017-11-18T19:22:00Z</dcterms:created>
  <dcterms:modified xsi:type="dcterms:W3CDTF">2017-11-20T12:18:00Z</dcterms:modified>
</cp:coreProperties>
</file>